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470EC" w:rsidP="00F4131C">
      <w:pPr>
        <w:jc w:val="both"/>
        <w:rPr>
          <w:noProof/>
        </w:rPr>
      </w:pPr>
    </w:p>
    <w:p w:rsidR="00ED48C9" w:rsidRDefault="00ED48C9" w:rsidP="00F4131C">
      <w:pPr>
        <w:jc w:val="both"/>
      </w:pPr>
    </w:p>
    <w:p w:rsidR="00ED48C9" w:rsidRDefault="00ED48C9" w:rsidP="00F4131C">
      <w:pPr>
        <w:jc w:val="both"/>
      </w:pPr>
    </w:p>
    <w:p w:rsidR="00ED48C9" w:rsidRDefault="00ED48C9" w:rsidP="00F4131C">
      <w:pPr>
        <w:jc w:val="both"/>
      </w:pPr>
    </w:p>
    <w:p w:rsidR="00ED48C9" w:rsidRDefault="00ED48C9" w:rsidP="00F4131C">
      <w:pPr>
        <w:jc w:val="both"/>
      </w:pPr>
    </w:p>
    <w:p w:rsidR="00ED48C9" w:rsidRDefault="00ED48C9" w:rsidP="00F4131C">
      <w:pPr>
        <w:jc w:val="both"/>
      </w:pPr>
    </w:p>
    <w:p w:rsidR="00ED48C9" w:rsidRDefault="00ED48C9" w:rsidP="00F4131C">
      <w:pPr>
        <w:jc w:val="both"/>
      </w:pPr>
    </w:p>
    <w:p w:rsidR="00ED48C9" w:rsidRDefault="00ED48C9" w:rsidP="00F4131C">
      <w:pPr>
        <w:jc w:val="both"/>
      </w:pPr>
    </w:p>
    <w:p w:rsidR="00ED48C9" w:rsidRDefault="00ED48C9" w:rsidP="00F4131C">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F4131C">
      <w:pPr>
        <w:jc w:val="both"/>
      </w:pPr>
    </w:p>
    <w:p w:rsidR="00ED48C9" w:rsidRDefault="00ED48C9" w:rsidP="00F4131C">
      <w:pPr>
        <w:jc w:val="both"/>
      </w:pPr>
      <w:bookmarkStart w:id="0" w:name="_GoBack"/>
      <w:bookmarkEnd w:id="0"/>
    </w:p>
    <w:p w:rsidR="00086B01" w:rsidRDefault="00086B01" w:rsidP="00F4131C">
      <w:pPr>
        <w:jc w:val="both"/>
        <w:rPr>
          <w:rFonts w:ascii="Century751 SeBd BT" w:hAnsi="Century751 SeBd BT"/>
          <w:b/>
          <w:color w:val="262626" w:themeColor="text1" w:themeTint="D9"/>
          <w:sz w:val="52"/>
        </w:rPr>
      </w:pPr>
    </w:p>
    <w:p w:rsidR="00086B01" w:rsidRDefault="00086B01" w:rsidP="00F4131C">
      <w:pPr>
        <w:jc w:val="both"/>
        <w:rPr>
          <w:rFonts w:ascii="Century751 SeBd BT" w:hAnsi="Century751 SeBd BT"/>
          <w:b/>
          <w:color w:val="262626" w:themeColor="text1" w:themeTint="D9"/>
          <w:sz w:val="52"/>
        </w:rPr>
      </w:pPr>
    </w:p>
    <w:p w:rsidR="00086B01" w:rsidRDefault="00086B01" w:rsidP="00F4131C">
      <w:pPr>
        <w:jc w:val="both"/>
        <w:rPr>
          <w:rFonts w:ascii="Century751 SeBd BT" w:hAnsi="Century751 SeBd BT"/>
          <w:b/>
          <w:color w:val="262626" w:themeColor="text1" w:themeTint="D9"/>
          <w:sz w:val="52"/>
        </w:rPr>
      </w:pPr>
    </w:p>
    <w:p w:rsidR="00C9341B" w:rsidRPr="00C70BBB" w:rsidRDefault="00C9341B" w:rsidP="00F4131C">
      <w:pPr>
        <w:jc w:val="both"/>
        <w:rPr>
          <w:rFonts w:ascii="Times New Roman" w:hAnsi="Times New Roman" w:cs="Times New Roman"/>
          <w:b/>
          <w:sz w:val="28"/>
          <w:szCs w:val="28"/>
        </w:rPr>
      </w:pPr>
    </w:p>
    <w:p w:rsidR="003D1184" w:rsidRPr="00C70BBB" w:rsidRDefault="003D1184" w:rsidP="00F4131C">
      <w:pPr>
        <w:jc w:val="both"/>
        <w:rPr>
          <w:rFonts w:ascii="Times New Roman" w:hAnsi="Times New Roman" w:cs="Times New Roman"/>
          <w:b/>
          <w:sz w:val="28"/>
          <w:szCs w:val="28"/>
        </w:rPr>
      </w:pPr>
    </w:p>
    <w:p w:rsidR="00F4131C" w:rsidRPr="00C70BBB" w:rsidRDefault="00F4131C" w:rsidP="00F4131C">
      <w:pPr>
        <w:jc w:val="center"/>
        <w:rPr>
          <w:rFonts w:ascii="Times New Roman" w:hAnsi="Times New Roman" w:cs="Times New Roman"/>
          <w:b/>
          <w:sz w:val="28"/>
          <w:szCs w:val="28"/>
        </w:rPr>
      </w:pPr>
      <w:r w:rsidRPr="006D246D">
        <w:rPr>
          <w:rFonts w:ascii="Times New Roman" w:hAnsi="Times New Roman" w:cs="Times New Roman"/>
          <w:b/>
          <w:sz w:val="28"/>
          <w:szCs w:val="28"/>
        </w:rPr>
        <w:t>RobLoP: Towards Robust Privacy Preserving</w:t>
      </w:r>
      <w:r>
        <w:rPr>
          <w:rFonts w:ascii="Times New Roman" w:hAnsi="Times New Roman" w:cs="Times New Roman"/>
          <w:b/>
          <w:sz w:val="28"/>
          <w:szCs w:val="28"/>
        </w:rPr>
        <w:t xml:space="preserve"> </w:t>
      </w:r>
      <w:r w:rsidRPr="006D246D">
        <w:rPr>
          <w:rFonts w:ascii="Times New Roman" w:hAnsi="Times New Roman" w:cs="Times New Roman"/>
          <w:b/>
          <w:sz w:val="28"/>
          <w:szCs w:val="28"/>
        </w:rPr>
        <w:t>Against Location Dependent Attacks</w:t>
      </w:r>
      <w:r>
        <w:rPr>
          <w:rFonts w:ascii="Times New Roman" w:hAnsi="Times New Roman" w:cs="Times New Roman"/>
          <w:b/>
          <w:sz w:val="28"/>
          <w:szCs w:val="28"/>
        </w:rPr>
        <w:t xml:space="preserve"> </w:t>
      </w:r>
      <w:r w:rsidRPr="006D246D">
        <w:rPr>
          <w:rFonts w:ascii="Times New Roman" w:hAnsi="Times New Roman" w:cs="Times New Roman"/>
          <w:b/>
          <w:sz w:val="28"/>
          <w:szCs w:val="28"/>
        </w:rPr>
        <w:t>in Continuous LBS Queries</w:t>
      </w:r>
    </w:p>
    <w:p w:rsidR="00F4131C" w:rsidRPr="00C70BBB" w:rsidRDefault="00F4131C" w:rsidP="00F4131C">
      <w:pPr>
        <w:jc w:val="both"/>
        <w:rPr>
          <w:rFonts w:ascii="Times New Roman" w:hAnsi="Times New Roman" w:cs="Times New Roman"/>
          <w:b/>
          <w:sz w:val="28"/>
          <w:szCs w:val="28"/>
        </w:rPr>
      </w:pPr>
    </w:p>
    <w:p w:rsidR="00F4131C" w:rsidRDefault="00F4131C" w:rsidP="00F4131C">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F4131C" w:rsidRPr="008F0A26" w:rsidRDefault="00F4131C" w:rsidP="00F4131C">
      <w:pPr>
        <w:jc w:val="both"/>
        <w:rPr>
          <w:rFonts w:ascii="Times New Roman" w:hAnsi="Times New Roman" w:cs="Times New Roman"/>
          <w:bCs/>
          <w:sz w:val="28"/>
          <w:szCs w:val="28"/>
        </w:rPr>
      </w:pPr>
      <w:r w:rsidRPr="008F0A26">
        <w:rPr>
          <w:rFonts w:ascii="Times New Roman" w:hAnsi="Times New Roman" w:cs="Times New Roman"/>
          <w:bCs/>
          <w:sz w:val="28"/>
          <w:szCs w:val="28"/>
        </w:rPr>
        <w:t xml:space="preserve">With the increasing popularity of location-based services (LBS), how to preserve one’s location privacy has become a key issue to be concerned. The commonly used approach </w:t>
      </w:r>
      <w:r w:rsidRPr="008F0A26">
        <w:rPr>
          <w:rFonts w:ascii="Times New Roman" w:hAnsi="Times New Roman" w:cs="Times New Roman"/>
          <w:bCs/>
          <w:i/>
          <w:iCs/>
          <w:sz w:val="28"/>
          <w:szCs w:val="28"/>
        </w:rPr>
        <w:t>k</w:t>
      </w:r>
      <w:r w:rsidRPr="008F0A26">
        <w:rPr>
          <w:rFonts w:ascii="Times New Roman" w:hAnsi="Times New Roman" w:cs="Times New Roman"/>
          <w:bCs/>
          <w:sz w:val="28"/>
          <w:szCs w:val="28"/>
        </w:rPr>
        <w:t xml:space="preserve">-anonymity, originally designed for protecting a user’s </w:t>
      </w:r>
      <w:r w:rsidRPr="008F0A26">
        <w:rPr>
          <w:rFonts w:ascii="Times New Roman" w:hAnsi="Times New Roman" w:cs="Times New Roman"/>
          <w:bCs/>
          <w:i/>
          <w:iCs/>
          <w:sz w:val="28"/>
          <w:szCs w:val="28"/>
        </w:rPr>
        <w:t xml:space="preserve">snapshot </w:t>
      </w:r>
      <w:r w:rsidRPr="008F0A26">
        <w:rPr>
          <w:rFonts w:ascii="Times New Roman" w:hAnsi="Times New Roman" w:cs="Times New Roman"/>
          <w:bCs/>
          <w:sz w:val="28"/>
          <w:szCs w:val="28"/>
        </w:rPr>
        <w:t xml:space="preserve">location privacy, inherently fails to preserve the user from location-dependent attacks (LDA) that include the maximum movement boundary (MMB) attacks and maximum arrival boundary (MAB) attacks, when the user </w:t>
      </w:r>
      <w:r w:rsidRPr="008F0A26">
        <w:rPr>
          <w:rFonts w:ascii="Times New Roman" w:hAnsi="Times New Roman" w:cs="Times New Roman"/>
          <w:bCs/>
          <w:i/>
          <w:iCs/>
          <w:sz w:val="28"/>
          <w:szCs w:val="28"/>
        </w:rPr>
        <w:t xml:space="preserve">continuously </w:t>
      </w:r>
      <w:r w:rsidRPr="008F0A26">
        <w:rPr>
          <w:rFonts w:ascii="Times New Roman" w:hAnsi="Times New Roman" w:cs="Times New Roman"/>
          <w:bCs/>
          <w:sz w:val="28"/>
          <w:szCs w:val="28"/>
        </w:rPr>
        <w:t xml:space="preserve">requests LBS. This paper presents RobLoP, a robust location privacy preserving algorithm against LDA in continuous LBS queries. The key insight of RobLoP is to theoretically derive the constraints of both MMB and MAB in a uniform way. It provides a necessary condition of the pairwise user to be safely cloaked against LDA. On top of that, RobLoP first identifies those candidate users who can be cloaked with the requesting user. RobLoP then searches for a so-called strict point set including the candidate set and other auxiliary points, as a sufficient condition under which RobLoP can finally generate the cloaked region successfully. To the best of our knowledge, RobLoP is the first work that can preserve location privacy against LDA thoroughly and closely with a theoretical guarantee. The effectiveness and superiority of RobLoP to state-of-the-art studies are validated via extensive simulations on the real trucks data, the synthetic data, as well as the measured data collected by ourselves. </w:t>
      </w:r>
    </w:p>
    <w:p w:rsidR="00F4131C" w:rsidRDefault="00F4131C" w:rsidP="00F4131C">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F4131C" w:rsidRDefault="00F4131C" w:rsidP="00F4131C">
      <w:pPr>
        <w:jc w:val="both"/>
        <w:rPr>
          <w:rFonts w:ascii="Times New Roman" w:hAnsi="Times New Roman" w:cs="Times New Roman"/>
          <w:sz w:val="28"/>
          <w:szCs w:val="28"/>
        </w:rPr>
      </w:pPr>
      <w:r w:rsidRPr="008B7A39">
        <w:rPr>
          <w:rFonts w:ascii="Times New Roman" w:hAnsi="Times New Roman" w:cs="Times New Roman"/>
          <w:sz w:val="28"/>
          <w:szCs w:val="28"/>
        </w:rPr>
        <w:t>Location-based</w:t>
      </w:r>
      <w:r>
        <w:rPr>
          <w:rFonts w:ascii="Times New Roman" w:hAnsi="Times New Roman" w:cs="Times New Roman"/>
          <w:sz w:val="28"/>
          <w:szCs w:val="28"/>
        </w:rPr>
        <w:t xml:space="preserve"> </w:t>
      </w:r>
      <w:r w:rsidRPr="008B7A39">
        <w:rPr>
          <w:rFonts w:ascii="Times New Roman" w:hAnsi="Times New Roman" w:cs="Times New Roman"/>
          <w:sz w:val="28"/>
          <w:szCs w:val="28"/>
        </w:rPr>
        <w:t>services (LBS) have been enjoying growing popularity</w:t>
      </w:r>
      <w:r>
        <w:rPr>
          <w:rFonts w:ascii="Times New Roman" w:hAnsi="Times New Roman" w:cs="Times New Roman"/>
          <w:sz w:val="28"/>
          <w:szCs w:val="28"/>
        </w:rPr>
        <w:t xml:space="preserve"> </w:t>
      </w:r>
      <w:r w:rsidRPr="008B7A39">
        <w:rPr>
          <w:rFonts w:ascii="Times New Roman" w:hAnsi="Times New Roman" w:cs="Times New Roman"/>
          <w:sz w:val="28"/>
          <w:szCs w:val="28"/>
        </w:rPr>
        <w:t>in recent years where mobile users can enjoy</w:t>
      </w:r>
      <w:r>
        <w:rPr>
          <w:rFonts w:ascii="Times New Roman" w:hAnsi="Times New Roman" w:cs="Times New Roman"/>
          <w:sz w:val="28"/>
          <w:szCs w:val="28"/>
        </w:rPr>
        <w:t xml:space="preserve"> </w:t>
      </w:r>
      <w:r w:rsidRPr="008B7A39">
        <w:rPr>
          <w:rFonts w:ascii="Times New Roman" w:hAnsi="Times New Roman" w:cs="Times New Roman"/>
          <w:sz w:val="28"/>
          <w:szCs w:val="28"/>
        </w:rPr>
        <w:t>context-aware features (e.g., finding nearby restaurants from</w:t>
      </w:r>
      <w:r>
        <w:rPr>
          <w:rFonts w:ascii="Times New Roman" w:hAnsi="Times New Roman" w:cs="Times New Roman"/>
          <w:sz w:val="28"/>
          <w:szCs w:val="28"/>
        </w:rPr>
        <w:t xml:space="preserve"> </w:t>
      </w:r>
      <w:r w:rsidRPr="008B7A39">
        <w:rPr>
          <w:rFonts w:ascii="Times New Roman" w:hAnsi="Times New Roman" w:cs="Times New Roman"/>
          <w:sz w:val="28"/>
          <w:szCs w:val="28"/>
        </w:rPr>
        <w:t>yelp, or monitoring real-time traffic from Google Maps) at</w:t>
      </w:r>
      <w:r>
        <w:rPr>
          <w:rFonts w:ascii="Times New Roman" w:hAnsi="Times New Roman" w:cs="Times New Roman"/>
          <w:sz w:val="28"/>
          <w:szCs w:val="28"/>
        </w:rPr>
        <w:t xml:space="preserve"> </w:t>
      </w:r>
      <w:r w:rsidRPr="008B7A39">
        <w:rPr>
          <w:rFonts w:ascii="Times New Roman" w:hAnsi="Times New Roman" w:cs="Times New Roman"/>
          <w:sz w:val="28"/>
          <w:szCs w:val="28"/>
        </w:rPr>
        <w:t>all time and places, with their locations provided to the LBS</w:t>
      </w:r>
      <w:r>
        <w:rPr>
          <w:rFonts w:ascii="Times New Roman" w:hAnsi="Times New Roman" w:cs="Times New Roman"/>
          <w:sz w:val="28"/>
          <w:szCs w:val="28"/>
        </w:rPr>
        <w:t xml:space="preserve"> </w:t>
      </w:r>
      <w:r w:rsidRPr="008B7A39">
        <w:rPr>
          <w:rFonts w:ascii="Times New Roman" w:hAnsi="Times New Roman" w:cs="Times New Roman"/>
          <w:sz w:val="28"/>
          <w:szCs w:val="28"/>
        </w:rPr>
        <w:t>server. On the downside, the location disclosure when LBS are</w:t>
      </w:r>
      <w:r>
        <w:rPr>
          <w:rFonts w:ascii="Times New Roman" w:hAnsi="Times New Roman" w:cs="Times New Roman"/>
          <w:sz w:val="28"/>
          <w:szCs w:val="28"/>
        </w:rPr>
        <w:t xml:space="preserve"> </w:t>
      </w:r>
      <w:r w:rsidRPr="008B7A39">
        <w:rPr>
          <w:rFonts w:ascii="Times New Roman" w:hAnsi="Times New Roman" w:cs="Times New Roman"/>
          <w:sz w:val="28"/>
          <w:szCs w:val="28"/>
        </w:rPr>
        <w:t>provided often implies sensitive personal information such as</w:t>
      </w:r>
      <w:r>
        <w:rPr>
          <w:rFonts w:ascii="Times New Roman" w:hAnsi="Times New Roman" w:cs="Times New Roman"/>
          <w:sz w:val="28"/>
          <w:szCs w:val="28"/>
        </w:rPr>
        <w:t xml:space="preserve"> </w:t>
      </w:r>
      <w:r w:rsidRPr="008B7A39">
        <w:rPr>
          <w:rFonts w:ascii="Times New Roman" w:hAnsi="Times New Roman" w:cs="Times New Roman"/>
          <w:sz w:val="28"/>
          <w:szCs w:val="28"/>
        </w:rPr>
        <w:t xml:space="preserve">one’s life style or visited places, thereby </w:t>
      </w:r>
    </w:p>
    <w:p w:rsidR="00F4131C" w:rsidRDefault="00F4131C" w:rsidP="00F4131C">
      <w:pPr>
        <w:jc w:val="both"/>
        <w:rPr>
          <w:rFonts w:ascii="Times New Roman" w:hAnsi="Times New Roman" w:cs="Times New Roman"/>
          <w:sz w:val="28"/>
          <w:szCs w:val="28"/>
        </w:rPr>
      </w:pPr>
    </w:p>
    <w:p w:rsidR="00F4131C" w:rsidRDefault="00F4131C" w:rsidP="00F4131C">
      <w:pPr>
        <w:jc w:val="both"/>
        <w:rPr>
          <w:rFonts w:ascii="Times New Roman" w:hAnsi="Times New Roman" w:cs="Times New Roman"/>
          <w:sz w:val="28"/>
          <w:szCs w:val="28"/>
        </w:rPr>
      </w:pPr>
      <w:r w:rsidRPr="008B7A39">
        <w:rPr>
          <w:rFonts w:ascii="Times New Roman" w:hAnsi="Times New Roman" w:cs="Times New Roman"/>
          <w:sz w:val="28"/>
          <w:szCs w:val="28"/>
        </w:rPr>
        <w:t>raising severe privacy</w:t>
      </w:r>
      <w:r>
        <w:rPr>
          <w:rFonts w:ascii="Times New Roman" w:hAnsi="Times New Roman" w:cs="Times New Roman"/>
          <w:sz w:val="28"/>
          <w:szCs w:val="28"/>
        </w:rPr>
        <w:t xml:space="preserve"> </w:t>
      </w:r>
      <w:r w:rsidRPr="008B7A39">
        <w:rPr>
          <w:rFonts w:ascii="Times New Roman" w:hAnsi="Times New Roman" w:cs="Times New Roman"/>
          <w:sz w:val="28"/>
          <w:szCs w:val="28"/>
        </w:rPr>
        <w:t>concerns. Therefore, how to preserve location privacy has</w:t>
      </w:r>
      <w:r>
        <w:rPr>
          <w:rFonts w:ascii="Times New Roman" w:hAnsi="Times New Roman" w:cs="Times New Roman"/>
          <w:sz w:val="28"/>
          <w:szCs w:val="28"/>
        </w:rPr>
        <w:t xml:space="preserve"> </w:t>
      </w:r>
      <w:r w:rsidRPr="008B7A39">
        <w:rPr>
          <w:rFonts w:ascii="Times New Roman" w:hAnsi="Times New Roman" w:cs="Times New Roman"/>
          <w:sz w:val="28"/>
          <w:szCs w:val="28"/>
        </w:rPr>
        <w:t>become a key issue in LBS</w:t>
      </w:r>
      <w:r>
        <w:rPr>
          <w:rFonts w:ascii="Times New Roman" w:hAnsi="Times New Roman" w:cs="Times New Roman"/>
          <w:sz w:val="28"/>
          <w:szCs w:val="28"/>
        </w:rPr>
        <w:t>.</w:t>
      </w:r>
    </w:p>
    <w:p w:rsidR="00F4131C" w:rsidRPr="00E1207C" w:rsidRDefault="00F4131C" w:rsidP="00F4131C">
      <w:pPr>
        <w:jc w:val="both"/>
        <w:rPr>
          <w:rFonts w:ascii="Times New Roman" w:hAnsi="Times New Roman" w:cs="Times New Roman"/>
          <w:sz w:val="28"/>
          <w:szCs w:val="28"/>
        </w:rPr>
      </w:pPr>
      <w:r w:rsidRPr="00E1207C">
        <w:rPr>
          <w:rFonts w:ascii="Times New Roman" w:hAnsi="Times New Roman" w:cs="Times New Roman"/>
          <w:sz w:val="28"/>
          <w:szCs w:val="28"/>
        </w:rPr>
        <w:t xml:space="preserve">LDA is referred to as, in a narrow sense, the spatio-temporal correlation attacks when location </w:t>
      </w:r>
      <w:r w:rsidRPr="00E1207C">
        <w:rPr>
          <w:rFonts w:ascii="Times New Roman" w:hAnsi="Times New Roman" w:cs="Times New Roman"/>
          <w:i/>
          <w:iCs/>
          <w:sz w:val="28"/>
          <w:szCs w:val="28"/>
        </w:rPr>
        <w:t>k</w:t>
      </w:r>
      <w:r w:rsidRPr="00E1207C">
        <w:rPr>
          <w:rFonts w:ascii="Times New Roman" w:hAnsi="Times New Roman" w:cs="Times New Roman"/>
          <w:sz w:val="28"/>
          <w:szCs w:val="28"/>
        </w:rPr>
        <w:t>-anonymity is used in continuous LBS as in the existing work</w:t>
      </w:r>
    </w:p>
    <w:p w:rsidR="00F4131C" w:rsidRDefault="00F4131C" w:rsidP="00F4131C">
      <w:pPr>
        <w:jc w:val="both"/>
        <w:rPr>
          <w:rFonts w:ascii="Times New Roman" w:hAnsi="Times New Roman" w:cs="Times New Roman"/>
          <w:b/>
          <w:sz w:val="28"/>
          <w:szCs w:val="28"/>
        </w:rPr>
      </w:pPr>
    </w:p>
    <w:p w:rsidR="00F4131C" w:rsidRDefault="00F4131C" w:rsidP="00F4131C">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4131C" w:rsidRPr="00FF4B71" w:rsidRDefault="00F4131C" w:rsidP="00F4131C">
      <w:pPr>
        <w:jc w:val="both"/>
        <w:rPr>
          <w:rFonts w:ascii="Times New Roman" w:hAnsi="Times New Roman" w:cs="Times New Roman"/>
          <w:b/>
          <w:sz w:val="28"/>
          <w:szCs w:val="28"/>
        </w:rPr>
      </w:pPr>
      <w:r w:rsidRPr="00283C52">
        <w:rPr>
          <w:rFonts w:ascii="Times New Roman" w:hAnsi="Times New Roman" w:cs="Times New Roman"/>
          <w:sz w:val="28"/>
          <w:szCs w:val="28"/>
        </w:rPr>
        <w:t xml:space="preserve">We focus on how to preserve location privacy against, when continuous LBS queries are issued with </w:t>
      </w:r>
      <w:r w:rsidRPr="00283C52">
        <w:rPr>
          <w:rFonts w:ascii="Times New Roman" w:hAnsi="Times New Roman" w:cs="Times New Roman"/>
          <w:i/>
          <w:iCs/>
          <w:sz w:val="28"/>
          <w:szCs w:val="28"/>
        </w:rPr>
        <w:t>k</w:t>
      </w:r>
      <w:r w:rsidRPr="00283C52">
        <w:rPr>
          <w:rFonts w:ascii="Times New Roman" w:hAnsi="Times New Roman" w:cs="Times New Roman"/>
          <w:sz w:val="28"/>
          <w:szCs w:val="28"/>
        </w:rPr>
        <w:t xml:space="preserve">-anonymity technique, the so-called location dependent attacks (LDA). In the following, we first briefly introduce </w:t>
      </w:r>
      <w:r w:rsidRPr="00283C52">
        <w:rPr>
          <w:rFonts w:ascii="Times New Roman" w:hAnsi="Times New Roman" w:cs="Times New Roman"/>
          <w:i/>
          <w:iCs/>
          <w:sz w:val="28"/>
          <w:szCs w:val="28"/>
        </w:rPr>
        <w:t>k</w:t>
      </w:r>
      <w:r w:rsidRPr="00283C52">
        <w:rPr>
          <w:rFonts w:ascii="Times New Roman" w:hAnsi="Times New Roman" w:cs="Times New Roman"/>
          <w:sz w:val="28"/>
          <w:szCs w:val="28"/>
        </w:rPr>
        <w:t xml:space="preserve">-anonymity and LDA, and then review existing </w:t>
      </w:r>
      <w:r w:rsidRPr="00283C52">
        <w:rPr>
          <w:rFonts w:ascii="Times New Roman" w:hAnsi="Times New Roman" w:cs="Times New Roman"/>
          <w:i/>
          <w:iCs/>
          <w:sz w:val="28"/>
          <w:szCs w:val="28"/>
        </w:rPr>
        <w:t>k</w:t>
      </w:r>
      <w:r w:rsidRPr="00283C52">
        <w:rPr>
          <w:rFonts w:ascii="Times New Roman" w:hAnsi="Times New Roman" w:cs="Times New Roman"/>
          <w:sz w:val="28"/>
          <w:szCs w:val="28"/>
        </w:rPr>
        <w:t>-anonymitybased privacy preserving methods against LDA, followed by our contributions.</w:t>
      </w:r>
      <w:r>
        <w:rPr>
          <w:rFonts w:ascii="Times New Roman" w:hAnsi="Times New Roman" w:cs="Times New Roman"/>
          <w:sz w:val="28"/>
          <w:szCs w:val="28"/>
        </w:rPr>
        <w:t xml:space="preserve"> </w:t>
      </w:r>
    </w:p>
    <w:p w:rsidR="00C86E02" w:rsidRPr="00086B01" w:rsidRDefault="00C86E02" w:rsidP="00F4131C">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470EC" w:rsidRDefault="000470EC" w:rsidP="00086B01">
      <w:pPr>
        <w:spacing w:after="0" w:line="240" w:lineRule="auto"/>
      </w:pPr>
      <w:r>
        <w:separator/>
      </w:r>
    </w:p>
  </w:endnote>
  <w:endnote w:type="continuationSeparator" w:id="1">
    <w:p w:rsidR="000470EC" w:rsidRDefault="000470E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470EC" w:rsidRDefault="000470EC" w:rsidP="00086B01">
      <w:pPr>
        <w:spacing w:after="0" w:line="240" w:lineRule="auto"/>
      </w:pPr>
      <w:r>
        <w:separator/>
      </w:r>
    </w:p>
  </w:footnote>
  <w:footnote w:type="continuationSeparator" w:id="1">
    <w:p w:rsidR="000470EC" w:rsidRDefault="000470E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470EC"/>
    <w:rsid w:val="000568BA"/>
    <w:rsid w:val="00086B01"/>
    <w:rsid w:val="000B5067"/>
    <w:rsid w:val="00121E07"/>
    <w:rsid w:val="001971AD"/>
    <w:rsid w:val="001A566F"/>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863F1"/>
    <w:rsid w:val="006F54D3"/>
    <w:rsid w:val="00735BA9"/>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1C4A"/>
    <w:rsid w:val="00AD20D6"/>
    <w:rsid w:val="00B208E7"/>
    <w:rsid w:val="00B34E97"/>
    <w:rsid w:val="00B45899"/>
    <w:rsid w:val="00BA3DAD"/>
    <w:rsid w:val="00C86E02"/>
    <w:rsid w:val="00C8719E"/>
    <w:rsid w:val="00C9341B"/>
    <w:rsid w:val="00D01D69"/>
    <w:rsid w:val="00D345C8"/>
    <w:rsid w:val="00D66FB8"/>
    <w:rsid w:val="00D84D13"/>
    <w:rsid w:val="00DB2A76"/>
    <w:rsid w:val="00DB7E13"/>
    <w:rsid w:val="00E04FFD"/>
    <w:rsid w:val="00E24488"/>
    <w:rsid w:val="00E7297B"/>
    <w:rsid w:val="00ED48C9"/>
    <w:rsid w:val="00F01A44"/>
    <w:rsid w:val="00F4131C"/>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404</Words>
  <Characters>2309</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2018-09-18T09:25:00Z</dcterms:created>
  <dcterms:modified xsi:type="dcterms:W3CDTF">2018-09-18T09:25:00Z</dcterms:modified>
</cp:coreProperties>
</file>